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tbl>
      <w:tblPr>
        <w:tblStyle w:val="6"/>
        <w:tblW w:w="10631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124"/>
        <w:gridCol w:w="2534"/>
        <w:gridCol w:w="82"/>
        <w:gridCol w:w="2576"/>
        <w:gridCol w:w="41"/>
        <w:gridCol w:w="2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06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2060"/>
          </w:tcPr>
          <w:p>
            <w:pPr>
              <w:adjustRightInd w:val="0"/>
              <w:snapToGrid w:val="0"/>
              <w:jc w:val="center"/>
              <w:rPr>
                <w:rFonts w:hint="eastAsia" w:ascii="华文行楷" w:eastAsia="华文行楷"/>
                <w:sz w:val="36"/>
                <w:szCs w:val="36"/>
              </w:rPr>
            </w:pPr>
            <w:r>
              <w:rPr>
                <w:rFonts w:hint="eastAsia" w:ascii="华文行楷" w:eastAsia="华文行楷"/>
                <w:sz w:val="36"/>
                <w:szCs w:val="36"/>
              </w:rPr>
              <w:t>研究基地简介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1" w:type="dxa"/>
            <w:gridSpan w:val="7"/>
            <w:tcBorders>
              <w:top w:val="single" w:color="auto" w:sz="4" w:space="0"/>
            </w:tcBorders>
            <w:shd w:val="clear" w:color="auto" w:fill="DEEAF6" w:themeFill="accent1" w:themeFillTint="33"/>
          </w:tcPr>
          <w:p>
            <w:r>
              <w:rPr>
                <w:rFonts w:hint="eastAsia"/>
              </w:rPr>
              <w:t>一</w:t>
            </w:r>
            <w:r>
              <w:t>、</w:t>
            </w:r>
            <w:r>
              <w:rPr>
                <w:rFonts w:hint="eastAsia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1" w:type="dxa"/>
            <w:gridSpan w:val="2"/>
          </w:tcPr>
          <w:p>
            <w:r>
              <w:rPr>
                <w:rFonts w:hint="eastAsia"/>
              </w:rPr>
              <w:t>研究基地名称</w:t>
            </w:r>
          </w:p>
        </w:tc>
        <w:tc>
          <w:tcPr>
            <w:tcW w:w="7850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1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基地</w:t>
            </w:r>
            <w:r>
              <w:t>负责人</w:t>
            </w:r>
          </w:p>
        </w:tc>
        <w:tc>
          <w:tcPr>
            <w:tcW w:w="7850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1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7850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1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16" w:type="dxa"/>
            <w:gridSpan w:val="2"/>
          </w:tcPr>
          <w:p/>
        </w:tc>
        <w:tc>
          <w:tcPr>
            <w:tcW w:w="2617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传真号码</w:t>
            </w:r>
          </w:p>
        </w:tc>
        <w:tc>
          <w:tcPr>
            <w:tcW w:w="26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1" w:type="dxa"/>
            <w:gridSpan w:val="7"/>
            <w:shd w:val="clear" w:color="auto" w:fill="DEEAF6" w:themeFill="accent1" w:themeFillTint="3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  <w:r>
              <w:t>、</w:t>
            </w:r>
            <w:r>
              <w:rPr>
                <w:rFonts w:hint="eastAsia"/>
              </w:rPr>
              <w:t>基地</w:t>
            </w:r>
            <w: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1" w:type="dxa"/>
            <w:gridSpan w:val="7"/>
          </w:tcPr>
          <w:p/>
          <w:p/>
          <w:p/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1" w:type="dxa"/>
            <w:gridSpan w:val="7"/>
            <w:shd w:val="clear" w:color="auto" w:fill="DEEAF6" w:themeFill="accent1" w:themeFillTint="3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  <w:r>
              <w:t>、</w:t>
            </w:r>
            <w:r>
              <w:rPr>
                <w:rFonts w:hint="eastAsia"/>
              </w:rPr>
              <w:t>该领域相关前期研究成果基础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1" w:type="dxa"/>
            <w:gridSpan w:val="7"/>
          </w:tcPr>
          <w:p/>
          <w:p/>
          <w:p/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1" w:type="dxa"/>
            <w:gridSpan w:val="7"/>
            <w:shd w:val="clear" w:color="auto" w:fill="DEEAF6" w:themeFill="accent1" w:themeFillTint="33"/>
          </w:tcPr>
          <w:p>
            <w:r>
              <w:rPr>
                <w:rFonts w:hint="eastAsia"/>
              </w:rPr>
              <w:t>四</w:t>
            </w:r>
            <w:r>
              <w:t>、</w:t>
            </w:r>
            <w:r>
              <w:rPr>
                <w:rFonts w:hint="eastAsia"/>
              </w:rPr>
              <w:t>试验开展条件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1" w:type="dxa"/>
            <w:gridSpan w:val="7"/>
            <w:shd w:val="clear" w:color="auto" w:fill="F1F1F1" w:themeFill="background1" w:themeFillShade="F2"/>
          </w:tcPr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机构</w:t>
            </w:r>
            <w:r>
              <w:t>资质</w:t>
            </w:r>
            <w:r>
              <w:rPr>
                <w:rFonts w:hint="eastAsia"/>
              </w:rPr>
              <w:t>（是否</w:t>
            </w:r>
            <w:r>
              <w:t>有资质开展本项试验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1" w:type="dxa"/>
            <w:gridSpan w:val="7"/>
          </w:tcPr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1" w:type="dxa"/>
            <w:gridSpan w:val="7"/>
            <w:shd w:val="clear" w:color="auto" w:fill="F1F1F1" w:themeFill="background1" w:themeFillShade="F2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试验所需设施设备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1" w:type="dxa"/>
            <w:gridSpan w:val="7"/>
          </w:tcPr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1" w:type="dxa"/>
            <w:gridSpan w:val="7"/>
            <w:shd w:val="clear" w:color="auto" w:fill="F1F1F1" w:themeFill="background1" w:themeFillShade="F2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t>科研</w:t>
            </w:r>
            <w:r>
              <w:rPr>
                <w:rFonts w:hint="eastAsia"/>
              </w:rPr>
              <w:t>机构</w:t>
            </w:r>
            <w:r>
              <w:t>支持</w:t>
            </w:r>
            <w:r>
              <w:rPr>
                <w:rFonts w:hint="eastAsia"/>
              </w:rPr>
              <w:t>（研究所</w:t>
            </w:r>
            <w:r>
              <w:t>、实验室等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1" w:type="dxa"/>
            <w:gridSpan w:val="7"/>
          </w:tcPr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1" w:type="dxa"/>
            <w:gridSpan w:val="7"/>
            <w:shd w:val="clear" w:color="auto" w:fill="F1F1F1" w:themeFill="background1" w:themeFillShade="F2"/>
          </w:tcPr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研究所需人才、</w:t>
            </w:r>
            <w:r>
              <w:t>研究团队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1" w:type="dxa"/>
            <w:gridSpan w:val="7"/>
          </w:tcPr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1" w:type="dxa"/>
            <w:gridSpan w:val="7"/>
            <w:shd w:val="clear" w:color="auto" w:fill="F1F1F1" w:themeFill="background1" w:themeFillShade="F2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研究经费支持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1" w:type="dxa"/>
            <w:gridSpan w:val="7"/>
          </w:tcPr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1" w:type="dxa"/>
            <w:gridSpan w:val="7"/>
            <w:shd w:val="clear" w:color="auto" w:fill="F1F1F1" w:themeFill="background1" w:themeFillShade="F2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其他更多试验</w:t>
            </w:r>
            <w:r>
              <w:t>相关的</w:t>
            </w:r>
            <w:r>
              <w:rPr>
                <w:rFonts w:hint="eastAsia"/>
              </w:rPr>
              <w:t>基地</w:t>
            </w:r>
            <w: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1" w:type="dxa"/>
            <w:gridSpan w:val="7"/>
          </w:tcPr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申请人签字</w:t>
            </w:r>
            <w:r>
              <w:t>日期</w:t>
            </w:r>
          </w:p>
        </w:tc>
        <w:tc>
          <w:tcPr>
            <w:tcW w:w="2658" w:type="dxa"/>
            <w:gridSpan w:val="2"/>
            <w:vAlign w:val="center"/>
          </w:tcPr>
          <w:p/>
          <w:p>
            <w:pPr>
              <w:rPr>
                <w:rFonts w:hint="eastAsia"/>
              </w:rPr>
            </w:pPr>
          </w:p>
        </w:tc>
        <w:tc>
          <w:tcPr>
            <w:tcW w:w="2658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研究</w:t>
            </w:r>
            <w:r>
              <w:t>基地盖章</w:t>
            </w:r>
          </w:p>
        </w:tc>
        <w:tc>
          <w:tcPr>
            <w:tcW w:w="2658" w:type="dxa"/>
            <w:gridSpan w:val="2"/>
            <w:vAlign w:val="center"/>
          </w:tcPr>
          <w:p/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jc w:val="center"/>
      <w:rPr>
        <w:rFonts w:hint="eastAsia" w:ascii="新宋体" w:hAnsi="新宋体" w:eastAsia="新宋体"/>
        <w:b/>
        <w:bCs/>
        <w:color w:val="595959"/>
        <w:sz w:val="21"/>
        <w:szCs w:val="21"/>
      </w:rPr>
    </w:pPr>
    <w:r>
      <w:rPr>
        <w:rFonts w:hint="eastAsia" w:eastAsia="宋体"/>
        <w:color w:val="595959"/>
        <w:sz w:val="21"/>
        <w:szCs w:val="21"/>
        <w:lang w:eastAsia="zh-CN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-10160</wp:posOffset>
          </wp:positionV>
          <wp:extent cx="304165" cy="308610"/>
          <wp:effectExtent l="0" t="0" r="635" b="15240"/>
          <wp:wrapTight wrapText="bothSides">
            <wp:wrapPolygon>
              <wp:start x="2706" y="0"/>
              <wp:lineTo x="0" y="2667"/>
              <wp:lineTo x="0" y="17333"/>
              <wp:lineTo x="2706" y="20000"/>
              <wp:lineTo x="17587" y="20000"/>
              <wp:lineTo x="20292" y="17333"/>
              <wp:lineTo x="20292" y="2667"/>
              <wp:lineTo x="17587" y="0"/>
              <wp:lineTo x="2706" y="0"/>
            </wp:wrapPolygon>
          </wp:wrapTight>
          <wp:docPr id="2" name="图片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165" cy="3086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新宋体" w:hAnsi="新宋体" w:eastAsia="新宋体"/>
        <w:b/>
        <w:bCs/>
        <w:color w:val="595959"/>
        <w:sz w:val="21"/>
        <w:szCs w:val="21"/>
        <w:lang w:eastAsia="zh-CN"/>
      </w:rPr>
      <w:t>上海市临床研究</w:t>
    </w:r>
    <w:r>
      <w:rPr>
        <w:rFonts w:hint="eastAsia" w:ascii="新宋体" w:hAnsi="新宋体" w:eastAsia="新宋体"/>
        <w:b/>
        <w:bCs/>
        <w:color w:val="595959"/>
        <w:sz w:val="21"/>
        <w:szCs w:val="21"/>
      </w:rPr>
      <w:t>伦理委员会</w:t>
    </w:r>
  </w:p>
  <w:p>
    <w:pPr>
      <w:pBdr>
        <w:bottom w:val="single" w:color="auto" w:sz="4" w:space="0"/>
      </w:pBdr>
      <w:jc w:val="center"/>
      <w:rPr>
        <w:color w:val="595959"/>
        <w:sz w:val="16"/>
        <w:szCs w:val="16"/>
      </w:rPr>
    </w:pPr>
    <w:r>
      <w:rPr>
        <w:rFonts w:hint="eastAsia" w:ascii="Times New Roman" w:hAnsi="Times New Roman" w:eastAsia="华文中宋"/>
        <w:b/>
        <w:bCs/>
        <w:color w:val="595959"/>
        <w:sz w:val="16"/>
        <w:szCs w:val="16"/>
        <w:lang w:val="en-US" w:eastAsia="zh-CN"/>
      </w:rPr>
      <w:t>SHANGHAI ETHICS COMMITTEE FOR CLINICAL RESEARCH</w:t>
    </w:r>
  </w:p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9000307" o:spid="_x0000_s2050" o:spt="75" type="#_x0000_t75" style="position:absolute;left:0pt;height:415.2pt;width:415.2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微信图片_20180408164814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9000306" o:spid="_x0000_s2049" o:spt="75" type="#_x0000_t75" style="position:absolute;left:0pt;height:415.2pt;width:415.2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微信图片_20180408164814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31C8F"/>
    <w:multiLevelType w:val="multilevel"/>
    <w:tmpl w:val="7A531C8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F0"/>
    <w:rsid w:val="000375FA"/>
    <w:rsid w:val="000D2850"/>
    <w:rsid w:val="008968D7"/>
    <w:rsid w:val="008F3803"/>
    <w:rsid w:val="00AA15F0"/>
    <w:rsid w:val="00C03823"/>
    <w:rsid w:val="00C82A47"/>
    <w:rsid w:val="00CF2769"/>
    <w:rsid w:val="00FD17FC"/>
    <w:rsid w:val="22E8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34</Words>
  <Characters>199</Characters>
  <Lines>1</Lines>
  <Paragraphs>1</Paragraphs>
  <ScaleCrop>false</ScaleCrop>
  <LinksUpToDate>false</LinksUpToDate>
  <CharactersWithSpaces>232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2018-04-10T03:25:00Z</dcterms:created>
  <dc:creator>User</dc:creator>
  <cp:lastModifiedBy>hongxia.zhang</cp:lastModifiedBy>
  <dcterms:modified xsi:type="dcterms:W3CDTF">2018-04-17T23:22:19Z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